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503" w:type="dxa"/>
        <w:tblInd w:w="-3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126"/>
        <w:gridCol w:w="2606"/>
        <w:gridCol w:w="1083"/>
        <w:gridCol w:w="1266"/>
        <w:gridCol w:w="2422"/>
      </w:tblGrid>
      <w:tr w:rsidR="0069131E" w:rsidRPr="00DE6D6A" w14:paraId="23457391" w14:textId="77777777" w:rsidTr="00CB49A8">
        <w:trPr>
          <w:cantSplit/>
          <w:trHeight w:val="284"/>
        </w:trPr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0000"/>
            <w:vAlign w:val="center"/>
          </w:tcPr>
          <w:p w14:paraId="1A114592" w14:textId="77777777" w:rsidR="0069131E" w:rsidRPr="00DE6D6A" w:rsidRDefault="0069131E" w:rsidP="003921E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E6D6A">
              <w:rPr>
                <w:rFonts w:ascii="Arial" w:hAnsi="Arial" w:cs="Arial"/>
                <w:b/>
                <w:sz w:val="18"/>
                <w:szCs w:val="18"/>
              </w:rPr>
              <w:t>Scheda</w:t>
            </w:r>
          </w:p>
          <w:p w14:paraId="23A6B002" w14:textId="77777777" w:rsidR="0069131E" w:rsidRPr="00DE6D6A" w:rsidRDefault="0069131E" w:rsidP="003921E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CBAF885" w14:textId="77777777" w:rsidR="0069131E" w:rsidRPr="00DE6D6A" w:rsidRDefault="0069131E" w:rsidP="003921EE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E6D6A">
              <w:rPr>
                <w:rFonts w:ascii="Arial" w:hAnsi="Arial" w:cs="Arial"/>
                <w:b/>
                <w:sz w:val="18"/>
                <w:szCs w:val="18"/>
              </w:rPr>
              <w:t>Codice del ZSC/ZPS</w:t>
            </w:r>
          </w:p>
        </w:tc>
        <w:tc>
          <w:tcPr>
            <w:tcW w:w="47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vAlign w:val="center"/>
          </w:tcPr>
          <w:p w14:paraId="3BDCDE35" w14:textId="128C0963" w:rsidR="0069131E" w:rsidRPr="00DE6D6A" w:rsidRDefault="0069131E" w:rsidP="003921EE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9131E" w:rsidRPr="00DE6D6A" w14:paraId="26420E78" w14:textId="77777777" w:rsidTr="00CB49A8">
        <w:trPr>
          <w:cantSplit/>
          <w:trHeight w:val="284"/>
        </w:trPr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0000"/>
            <w:vAlign w:val="center"/>
          </w:tcPr>
          <w:p w14:paraId="3A6F5320" w14:textId="77777777" w:rsidR="0069131E" w:rsidRPr="00DE6D6A" w:rsidRDefault="0069131E" w:rsidP="003921EE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BD4B71C" w14:textId="77777777" w:rsidR="0069131E" w:rsidRPr="00DE6D6A" w:rsidRDefault="0069131E" w:rsidP="003921EE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E6D6A">
              <w:rPr>
                <w:rFonts w:ascii="Arial" w:hAnsi="Arial" w:cs="Arial"/>
                <w:b/>
                <w:sz w:val="18"/>
                <w:szCs w:val="18"/>
              </w:rPr>
              <w:t>Nome del ZSC/ZPS</w:t>
            </w:r>
          </w:p>
        </w:tc>
        <w:tc>
          <w:tcPr>
            <w:tcW w:w="47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vAlign w:val="center"/>
          </w:tcPr>
          <w:p w14:paraId="0A8187C4" w14:textId="2150DD47" w:rsidR="0069131E" w:rsidRPr="00DE6D6A" w:rsidRDefault="0069131E" w:rsidP="003921EE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9131E" w:rsidRPr="00DE6D6A" w14:paraId="1174C3D9" w14:textId="77777777" w:rsidTr="0069131E">
        <w:trPr>
          <w:cantSplit/>
          <w:trHeight w:val="284"/>
        </w:trPr>
        <w:tc>
          <w:tcPr>
            <w:tcW w:w="2126" w:type="dxa"/>
            <w:vMerge w:val="restart"/>
            <w:tcBorders>
              <w:left w:val="single" w:sz="6" w:space="0" w:color="000000"/>
            </w:tcBorders>
            <w:shd w:val="clear" w:color="auto" w:fill="FF0000"/>
            <w:vAlign w:val="center"/>
          </w:tcPr>
          <w:p w14:paraId="4F31E823" w14:textId="77777777" w:rsidR="0069131E" w:rsidRPr="00DE6D6A" w:rsidRDefault="0069131E" w:rsidP="0069131E">
            <w:pPr>
              <w:pStyle w:val="Paragrafoelenco"/>
              <w:widowControl w:val="0"/>
              <w:suppressAutoHyphens/>
              <w:snapToGrid w:val="0"/>
              <w:spacing w:after="0" w:line="240" w:lineRule="auto"/>
              <w:ind w:left="0"/>
              <w:rPr>
                <w:rFonts w:cs="Arial"/>
                <w:b/>
                <w:i/>
                <w:sz w:val="18"/>
                <w:szCs w:val="18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8A358B0" w14:textId="77777777" w:rsidR="0069131E" w:rsidRPr="00DE6D6A" w:rsidRDefault="0069131E" w:rsidP="003921E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E6D6A">
              <w:rPr>
                <w:rFonts w:ascii="Arial" w:hAnsi="Arial" w:cs="Arial"/>
                <w:b/>
                <w:sz w:val="18"/>
                <w:szCs w:val="18"/>
              </w:rPr>
              <w:t>Titolo dell’azione</w:t>
            </w:r>
          </w:p>
        </w:tc>
        <w:tc>
          <w:tcPr>
            <w:tcW w:w="47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8E26D6" w14:textId="2E3A6D9E" w:rsidR="0069131E" w:rsidRPr="00DE6D6A" w:rsidRDefault="0069131E" w:rsidP="003921E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6D6A">
              <w:rPr>
                <w:rFonts w:ascii="Arial" w:hAnsi="Arial" w:cs="Arial"/>
                <w:b/>
                <w:sz w:val="18"/>
                <w:szCs w:val="18"/>
              </w:rPr>
              <w:t>Regolamentazione spettacoli pirotecnici</w:t>
            </w:r>
          </w:p>
        </w:tc>
      </w:tr>
      <w:tr w:rsidR="0069131E" w:rsidRPr="00DE6D6A" w14:paraId="7E92ED2C" w14:textId="77777777" w:rsidTr="0069131E">
        <w:trPr>
          <w:cantSplit/>
          <w:trHeight w:val="284"/>
        </w:trPr>
        <w:tc>
          <w:tcPr>
            <w:tcW w:w="2126" w:type="dxa"/>
            <w:vMerge/>
            <w:tcBorders>
              <w:left w:val="single" w:sz="6" w:space="0" w:color="000000"/>
            </w:tcBorders>
            <w:shd w:val="clear" w:color="auto" w:fill="FF0000"/>
            <w:vAlign w:val="center"/>
          </w:tcPr>
          <w:p w14:paraId="478A2915" w14:textId="77777777" w:rsidR="0069131E" w:rsidRPr="00DE6D6A" w:rsidRDefault="0069131E" w:rsidP="003921EE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A56EEE3" w14:textId="77777777" w:rsidR="0069131E" w:rsidRPr="00AB384D" w:rsidRDefault="0069131E" w:rsidP="003921EE">
            <w:pPr>
              <w:tabs>
                <w:tab w:val="left" w:pos="355"/>
                <w:tab w:val="left" w:pos="2480"/>
                <w:tab w:val="left" w:pos="3614"/>
              </w:tabs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X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ordinaria</w:t>
            </w:r>
          </w:p>
          <w:p w14:paraId="14172F4B" w14:textId="77777777" w:rsidR="0069131E" w:rsidRPr="00DE6D6A" w:rsidRDefault="0069131E" w:rsidP="003921EE">
            <w:pPr>
              <w:tabs>
                <w:tab w:val="left" w:pos="355"/>
              </w:tabs>
              <w:spacing w:after="0" w:line="240" w:lineRule="auto"/>
              <w:rPr>
                <w:rFonts w:ascii="Arial" w:eastAsia="Wingdings" w:hAnsi="Arial" w:cs="Arial"/>
                <w:sz w:val="18"/>
                <w:szCs w:val="18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straordinaria</w:t>
            </w:r>
          </w:p>
        </w:tc>
        <w:tc>
          <w:tcPr>
            <w:tcW w:w="23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87E05E5" w14:textId="77777777" w:rsidR="0069131E" w:rsidRPr="00AB384D" w:rsidRDefault="0069131E" w:rsidP="003921EE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X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generale</w:t>
            </w:r>
          </w:p>
          <w:p w14:paraId="75B4FE20" w14:textId="77777777" w:rsidR="0069131E" w:rsidRPr="00DE6D6A" w:rsidRDefault="0069131E" w:rsidP="003921EE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rPr>
                <w:rFonts w:ascii="Arial" w:eastAsia="Wingdings" w:hAnsi="Arial" w:cs="Arial"/>
                <w:sz w:val="18"/>
                <w:szCs w:val="18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localizzata</w:t>
            </w:r>
          </w:p>
        </w:tc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860CF5" w14:textId="77777777" w:rsidR="0069131E" w:rsidRPr="00AB384D" w:rsidRDefault="0069131E" w:rsidP="003921EE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materiale</w:t>
            </w:r>
          </w:p>
          <w:p w14:paraId="20ABEC3F" w14:textId="77777777" w:rsidR="0069131E" w:rsidRPr="00DE6D6A" w:rsidRDefault="0069131E" w:rsidP="003921EE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6D6A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X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immateriale</w:t>
            </w:r>
          </w:p>
        </w:tc>
      </w:tr>
      <w:tr w:rsidR="0069131E" w:rsidRPr="00DE6D6A" w14:paraId="0E980CCC" w14:textId="77777777" w:rsidTr="0069131E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5A1AB57" w14:textId="77777777" w:rsidR="0069131E" w:rsidRPr="00DE6D6A" w:rsidRDefault="0069131E" w:rsidP="003921EE">
            <w:pPr>
              <w:spacing w:after="0" w:line="240" w:lineRule="auto"/>
              <w:jc w:val="center"/>
              <w:rPr>
                <w:rFonts w:ascii="Arial" w:eastAsia="Wingdings" w:hAnsi="Arial" w:cs="Arial"/>
                <w:sz w:val="18"/>
                <w:szCs w:val="18"/>
              </w:rPr>
            </w:pPr>
            <w:r w:rsidRPr="00DE6D6A">
              <w:rPr>
                <w:rFonts w:ascii="Arial" w:hAnsi="Arial" w:cs="Arial"/>
                <w:b/>
                <w:sz w:val="18"/>
                <w:szCs w:val="18"/>
              </w:rPr>
              <w:t>Tipo azione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371A47" w14:textId="77777777" w:rsidR="0069131E" w:rsidRPr="00AB384D" w:rsidRDefault="0069131E" w:rsidP="003921EE">
            <w:pPr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intervento attivo (</w:t>
            </w: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IA)</w:t>
            </w:r>
          </w:p>
          <w:p w14:paraId="0AF7B7F7" w14:textId="77777777" w:rsidR="0069131E" w:rsidRPr="00AB384D" w:rsidRDefault="0069131E" w:rsidP="003921EE">
            <w:pPr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X</w:t>
            </w:r>
            <w:r w:rsidRPr="00AB384D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regolamentazione (</w:t>
            </w: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RE)</w:t>
            </w:r>
          </w:p>
          <w:p w14:paraId="5C592B9C" w14:textId="77777777" w:rsidR="0069131E" w:rsidRPr="00AB384D" w:rsidRDefault="0069131E" w:rsidP="003921EE">
            <w:pPr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incentivazione (</w:t>
            </w: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IN)</w:t>
            </w:r>
          </w:p>
          <w:p w14:paraId="63EAF84E" w14:textId="77777777" w:rsidR="0069131E" w:rsidRPr="00AB384D" w:rsidRDefault="0069131E" w:rsidP="003921EE">
            <w:pPr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programma di monitoraggio e/o ricerca (</w:t>
            </w: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MR)</w:t>
            </w:r>
          </w:p>
          <w:p w14:paraId="4844B31C" w14:textId="77777777" w:rsidR="0069131E" w:rsidRPr="00DE6D6A" w:rsidRDefault="0069131E" w:rsidP="003921E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programma di educazione e di informazione (</w:t>
            </w: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PD)</w:t>
            </w:r>
          </w:p>
        </w:tc>
      </w:tr>
      <w:tr w:rsidR="0069131E" w:rsidRPr="00DE6D6A" w14:paraId="3DE1F543" w14:textId="77777777" w:rsidTr="0069131E">
        <w:trPr>
          <w:cantSplit/>
          <w:trHeight w:val="284"/>
        </w:trPr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7A2F967E" w14:textId="77777777" w:rsidR="0069131E" w:rsidRPr="00DE6D6A" w:rsidRDefault="0069131E" w:rsidP="003921E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E6D6A">
              <w:rPr>
                <w:rFonts w:ascii="Arial" w:hAnsi="Arial" w:cs="Arial"/>
                <w:b/>
                <w:sz w:val="18"/>
                <w:szCs w:val="18"/>
              </w:rPr>
              <w:t>Target</w:t>
            </w:r>
          </w:p>
        </w:tc>
        <w:tc>
          <w:tcPr>
            <w:tcW w:w="3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EAD5C4F" w14:textId="77777777" w:rsidR="0069131E" w:rsidRPr="00DE6D6A" w:rsidRDefault="0069131E" w:rsidP="003921EE">
            <w:pPr>
              <w:spacing w:after="0" w:line="240" w:lineRule="auto"/>
              <w:rPr>
                <w:rFonts w:ascii="Arial" w:eastAsia="Wingdings" w:hAnsi="Arial" w:cs="Arial"/>
                <w:b/>
                <w:bCs/>
                <w:sz w:val="18"/>
                <w:szCs w:val="18"/>
              </w:rPr>
            </w:pPr>
            <w:r w:rsidRPr="00DE6D6A">
              <w:rPr>
                <w:rFonts w:ascii="Arial" w:eastAsia="Wingdings" w:hAnsi="Arial" w:cs="Arial"/>
                <w:b/>
                <w:bCs/>
                <w:sz w:val="18"/>
                <w:szCs w:val="18"/>
              </w:rPr>
              <w:t>Habita</w:t>
            </w:r>
          </w:p>
        </w:tc>
        <w:tc>
          <w:tcPr>
            <w:tcW w:w="36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BAF1FB" w14:textId="77777777" w:rsidR="0069131E" w:rsidRPr="00DE6D6A" w:rsidRDefault="0069131E" w:rsidP="003921EE">
            <w:pPr>
              <w:spacing w:after="0" w:line="240" w:lineRule="auto"/>
              <w:rPr>
                <w:rFonts w:ascii="Arial" w:eastAsia="Wingdings" w:hAnsi="Arial" w:cs="Arial"/>
                <w:b/>
                <w:bCs/>
                <w:sz w:val="18"/>
                <w:szCs w:val="18"/>
              </w:rPr>
            </w:pPr>
            <w:r w:rsidRPr="00DE6D6A">
              <w:rPr>
                <w:rFonts w:ascii="Arial" w:eastAsia="Wingdings" w:hAnsi="Arial" w:cs="Arial"/>
                <w:b/>
                <w:bCs/>
                <w:sz w:val="18"/>
                <w:szCs w:val="18"/>
              </w:rPr>
              <w:t>Specie</w:t>
            </w:r>
          </w:p>
        </w:tc>
      </w:tr>
      <w:tr w:rsidR="0069131E" w:rsidRPr="00DE6D6A" w14:paraId="0F7245E8" w14:textId="77777777" w:rsidTr="0069131E">
        <w:trPr>
          <w:cantSplit/>
          <w:trHeight w:val="284"/>
        </w:trPr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08AE555" w14:textId="77777777" w:rsidR="0069131E" w:rsidRPr="00DE6D6A" w:rsidRDefault="0069131E" w:rsidP="003921E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8CA721" w14:textId="77777777" w:rsidR="0069131E" w:rsidRPr="00DE6D6A" w:rsidRDefault="0069131E" w:rsidP="0069131E">
            <w:pPr>
              <w:spacing w:after="0" w:line="240" w:lineRule="auto"/>
              <w:rPr>
                <w:rFonts w:ascii="Arial" w:eastAsia="Wingdings" w:hAnsi="Arial" w:cs="Arial"/>
                <w:sz w:val="18"/>
                <w:szCs w:val="18"/>
              </w:rPr>
            </w:pPr>
          </w:p>
        </w:tc>
        <w:tc>
          <w:tcPr>
            <w:tcW w:w="36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4C36C7" w14:textId="77777777" w:rsidR="0069131E" w:rsidRPr="0069131E" w:rsidRDefault="0069131E" w:rsidP="0069131E">
            <w:pPr>
              <w:spacing w:after="0" w:line="240" w:lineRule="auto"/>
              <w:jc w:val="both"/>
              <w:rPr>
                <w:rFonts w:ascii="Arial" w:eastAsia="Wingdings" w:hAnsi="Arial" w:cs="Arial"/>
                <w:i/>
                <w:iCs/>
                <w:sz w:val="18"/>
                <w:szCs w:val="18"/>
              </w:rPr>
            </w:pPr>
            <w:r w:rsidRPr="0069131E">
              <w:rPr>
                <w:rFonts w:ascii="Arial" w:eastAsia="Wingdings" w:hAnsi="Arial" w:cs="Arial"/>
                <w:i/>
                <w:iCs/>
                <w:sz w:val="18"/>
                <w:szCs w:val="18"/>
              </w:rPr>
              <w:t xml:space="preserve">Emberiza </w:t>
            </w:r>
            <w:proofErr w:type="spellStart"/>
            <w:r w:rsidRPr="0069131E">
              <w:rPr>
                <w:rFonts w:ascii="Arial" w:eastAsia="Wingdings" w:hAnsi="Arial" w:cs="Arial"/>
                <w:i/>
                <w:iCs/>
                <w:sz w:val="18"/>
                <w:szCs w:val="18"/>
              </w:rPr>
              <w:t>hortulana</w:t>
            </w:r>
            <w:proofErr w:type="spellEnd"/>
            <w:r w:rsidRPr="0069131E">
              <w:rPr>
                <w:rFonts w:ascii="Arial" w:eastAsia="Wingdings" w:hAnsi="Arial" w:cs="Arial"/>
                <w:i/>
                <w:iCs/>
                <w:sz w:val="18"/>
                <w:szCs w:val="18"/>
              </w:rPr>
              <w:t xml:space="preserve">, Falco </w:t>
            </w:r>
            <w:proofErr w:type="spellStart"/>
            <w:r w:rsidRPr="0069131E">
              <w:rPr>
                <w:rFonts w:ascii="Arial" w:eastAsia="Wingdings" w:hAnsi="Arial" w:cs="Arial"/>
                <w:i/>
                <w:iCs/>
                <w:sz w:val="18"/>
                <w:szCs w:val="18"/>
              </w:rPr>
              <w:t>biarmicus</w:t>
            </w:r>
            <w:proofErr w:type="spellEnd"/>
            <w:r w:rsidRPr="0069131E">
              <w:rPr>
                <w:rFonts w:ascii="Arial" w:eastAsia="Wingdings" w:hAnsi="Arial" w:cs="Arial"/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69131E">
              <w:rPr>
                <w:rFonts w:ascii="Arial" w:eastAsia="Wingdings" w:hAnsi="Arial" w:cs="Arial"/>
                <w:i/>
                <w:iCs/>
                <w:sz w:val="18"/>
                <w:szCs w:val="18"/>
              </w:rPr>
              <w:t>Barbastella</w:t>
            </w:r>
            <w:proofErr w:type="spellEnd"/>
            <w:r w:rsidRPr="0069131E">
              <w:rPr>
                <w:rFonts w:ascii="Arial" w:eastAsia="Wingdings" w:hAnsi="Arial"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9131E">
              <w:rPr>
                <w:rFonts w:ascii="Arial" w:eastAsia="Wingdings" w:hAnsi="Arial" w:cs="Arial"/>
                <w:i/>
                <w:iCs/>
                <w:sz w:val="18"/>
                <w:szCs w:val="18"/>
              </w:rPr>
              <w:t>barbastellus</w:t>
            </w:r>
            <w:proofErr w:type="spellEnd"/>
            <w:r w:rsidRPr="0069131E">
              <w:rPr>
                <w:rFonts w:ascii="Arial" w:eastAsia="Wingdings" w:hAnsi="Arial" w:cs="Arial"/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69131E">
              <w:rPr>
                <w:rFonts w:ascii="Arial" w:eastAsia="Wingdings" w:hAnsi="Arial" w:cs="Arial"/>
                <w:i/>
                <w:iCs/>
                <w:sz w:val="18"/>
                <w:szCs w:val="18"/>
              </w:rPr>
              <w:t>Caprimulgus</w:t>
            </w:r>
            <w:proofErr w:type="spellEnd"/>
            <w:r w:rsidRPr="0069131E">
              <w:rPr>
                <w:rFonts w:ascii="Arial" w:eastAsia="Wingdings" w:hAnsi="Arial"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9131E">
              <w:rPr>
                <w:rFonts w:ascii="Arial" w:eastAsia="Wingdings" w:hAnsi="Arial" w:cs="Arial"/>
                <w:i/>
                <w:iCs/>
                <w:sz w:val="18"/>
                <w:szCs w:val="18"/>
              </w:rPr>
              <w:t>europaeus</w:t>
            </w:r>
            <w:proofErr w:type="spellEnd"/>
            <w:r w:rsidRPr="0069131E">
              <w:rPr>
                <w:rFonts w:ascii="Arial" w:eastAsia="Wingdings" w:hAnsi="Arial" w:cs="Arial"/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69131E">
              <w:rPr>
                <w:rFonts w:ascii="Arial" w:eastAsia="Wingdings" w:hAnsi="Arial" w:cs="Arial"/>
                <w:i/>
                <w:iCs/>
                <w:sz w:val="18"/>
                <w:szCs w:val="18"/>
              </w:rPr>
              <w:t>Rhinolophus</w:t>
            </w:r>
            <w:proofErr w:type="spellEnd"/>
            <w:r w:rsidRPr="0069131E">
              <w:rPr>
                <w:rFonts w:ascii="Arial" w:eastAsia="Wingdings" w:hAnsi="Arial"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9131E">
              <w:rPr>
                <w:rFonts w:ascii="Arial" w:eastAsia="Wingdings" w:hAnsi="Arial" w:cs="Arial"/>
                <w:i/>
                <w:iCs/>
                <w:sz w:val="18"/>
                <w:szCs w:val="18"/>
              </w:rPr>
              <w:t>ferrumequinum</w:t>
            </w:r>
            <w:proofErr w:type="spellEnd"/>
          </w:p>
          <w:p w14:paraId="42DE5C87" w14:textId="77777777" w:rsidR="0069131E" w:rsidRPr="0069131E" w:rsidRDefault="0069131E" w:rsidP="0069131E">
            <w:pPr>
              <w:spacing w:after="0" w:line="240" w:lineRule="auto"/>
              <w:jc w:val="both"/>
              <w:rPr>
                <w:rFonts w:ascii="Arial" w:eastAsia="Wingdings" w:hAnsi="Arial" w:cs="Arial"/>
                <w:i/>
                <w:iCs/>
                <w:sz w:val="18"/>
                <w:szCs w:val="18"/>
              </w:rPr>
            </w:pPr>
            <w:proofErr w:type="spellStart"/>
            <w:r w:rsidRPr="0069131E">
              <w:rPr>
                <w:rFonts w:ascii="Arial" w:eastAsia="Wingdings" w:hAnsi="Arial" w:cs="Arial"/>
                <w:i/>
                <w:iCs/>
                <w:sz w:val="18"/>
                <w:szCs w:val="18"/>
              </w:rPr>
              <w:t>Rhinolophus</w:t>
            </w:r>
            <w:proofErr w:type="spellEnd"/>
            <w:r w:rsidRPr="0069131E">
              <w:rPr>
                <w:rFonts w:ascii="Arial" w:eastAsia="Wingdings" w:hAnsi="Arial"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9131E">
              <w:rPr>
                <w:rFonts w:ascii="Arial" w:eastAsia="Wingdings" w:hAnsi="Arial" w:cs="Arial"/>
                <w:i/>
                <w:iCs/>
                <w:sz w:val="18"/>
                <w:szCs w:val="18"/>
              </w:rPr>
              <w:t>hipposideros</w:t>
            </w:r>
            <w:proofErr w:type="spellEnd"/>
            <w:r w:rsidRPr="0069131E">
              <w:rPr>
                <w:rFonts w:ascii="Arial" w:eastAsia="Wingdings" w:hAnsi="Arial" w:cs="Arial"/>
                <w:i/>
                <w:iCs/>
                <w:sz w:val="18"/>
                <w:szCs w:val="18"/>
              </w:rPr>
              <w:t xml:space="preserve">, Alcedo </w:t>
            </w:r>
            <w:proofErr w:type="spellStart"/>
            <w:r w:rsidRPr="0069131E">
              <w:rPr>
                <w:rFonts w:ascii="Arial" w:eastAsia="Wingdings" w:hAnsi="Arial" w:cs="Arial"/>
                <w:i/>
                <w:iCs/>
                <w:sz w:val="18"/>
                <w:szCs w:val="18"/>
              </w:rPr>
              <w:t>atthis</w:t>
            </w:r>
            <w:proofErr w:type="spellEnd"/>
          </w:p>
          <w:p w14:paraId="67907C62" w14:textId="77777777" w:rsidR="0069131E" w:rsidRPr="0069131E" w:rsidRDefault="0069131E" w:rsidP="0069131E">
            <w:pPr>
              <w:spacing w:after="0" w:line="240" w:lineRule="auto"/>
              <w:jc w:val="both"/>
              <w:rPr>
                <w:rFonts w:ascii="Arial" w:eastAsia="Wingdings" w:hAnsi="Arial" w:cs="Arial"/>
                <w:i/>
                <w:iCs/>
                <w:sz w:val="18"/>
                <w:szCs w:val="18"/>
              </w:rPr>
            </w:pPr>
            <w:r w:rsidRPr="0069131E">
              <w:rPr>
                <w:rFonts w:ascii="Arial" w:eastAsia="Wingdings" w:hAnsi="Arial" w:cs="Arial"/>
                <w:i/>
                <w:iCs/>
                <w:sz w:val="18"/>
                <w:szCs w:val="18"/>
              </w:rPr>
              <w:t xml:space="preserve">Buteo </w:t>
            </w:r>
            <w:proofErr w:type="spellStart"/>
            <w:r w:rsidRPr="0069131E">
              <w:rPr>
                <w:rFonts w:ascii="Arial" w:eastAsia="Wingdings" w:hAnsi="Arial" w:cs="Arial"/>
                <w:i/>
                <w:iCs/>
                <w:sz w:val="18"/>
                <w:szCs w:val="18"/>
              </w:rPr>
              <w:t>buteo</w:t>
            </w:r>
            <w:proofErr w:type="spellEnd"/>
            <w:r w:rsidRPr="0069131E">
              <w:rPr>
                <w:rFonts w:ascii="Arial" w:eastAsia="Wingdings" w:hAnsi="Arial" w:cs="Arial"/>
                <w:i/>
                <w:iCs/>
                <w:sz w:val="18"/>
                <w:szCs w:val="18"/>
              </w:rPr>
              <w:t xml:space="preserve">, Falco </w:t>
            </w:r>
            <w:proofErr w:type="spellStart"/>
            <w:r w:rsidRPr="0069131E">
              <w:rPr>
                <w:rFonts w:ascii="Arial" w:eastAsia="Wingdings" w:hAnsi="Arial" w:cs="Arial"/>
                <w:i/>
                <w:iCs/>
                <w:sz w:val="18"/>
                <w:szCs w:val="18"/>
              </w:rPr>
              <w:t>peregrinus</w:t>
            </w:r>
            <w:proofErr w:type="spellEnd"/>
            <w:r w:rsidRPr="0069131E">
              <w:rPr>
                <w:rFonts w:ascii="Arial" w:eastAsia="Wingdings" w:hAnsi="Arial" w:cs="Arial"/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69131E">
              <w:rPr>
                <w:rFonts w:ascii="Arial" w:eastAsia="Wingdings" w:hAnsi="Arial" w:cs="Arial"/>
                <w:i/>
                <w:iCs/>
                <w:sz w:val="18"/>
                <w:szCs w:val="18"/>
              </w:rPr>
              <w:t>Larus</w:t>
            </w:r>
            <w:proofErr w:type="spellEnd"/>
            <w:r w:rsidRPr="0069131E">
              <w:rPr>
                <w:rFonts w:ascii="Arial" w:eastAsia="Wingdings" w:hAnsi="Arial"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9131E">
              <w:rPr>
                <w:rFonts w:ascii="Arial" w:eastAsia="Wingdings" w:hAnsi="Arial" w:cs="Arial"/>
                <w:i/>
                <w:iCs/>
                <w:sz w:val="18"/>
                <w:szCs w:val="18"/>
              </w:rPr>
              <w:t>melanocephalus</w:t>
            </w:r>
            <w:proofErr w:type="spellEnd"/>
            <w:r w:rsidRPr="0069131E">
              <w:rPr>
                <w:rFonts w:ascii="Arial" w:eastAsia="Wingdings" w:hAnsi="Arial" w:cs="Arial"/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69131E">
              <w:rPr>
                <w:rFonts w:ascii="Arial" w:eastAsia="Wingdings" w:hAnsi="Arial" w:cs="Arial"/>
                <w:i/>
                <w:iCs/>
                <w:sz w:val="18"/>
                <w:szCs w:val="18"/>
              </w:rPr>
              <w:t>Phalacrocorax</w:t>
            </w:r>
            <w:proofErr w:type="spellEnd"/>
            <w:r w:rsidRPr="0069131E">
              <w:rPr>
                <w:rFonts w:ascii="Arial" w:eastAsia="Wingdings" w:hAnsi="Arial"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9131E">
              <w:rPr>
                <w:rFonts w:ascii="Arial" w:eastAsia="Wingdings" w:hAnsi="Arial" w:cs="Arial"/>
                <w:i/>
                <w:iCs/>
                <w:sz w:val="18"/>
                <w:szCs w:val="18"/>
              </w:rPr>
              <w:t>carbo</w:t>
            </w:r>
            <w:proofErr w:type="spellEnd"/>
            <w:r w:rsidRPr="0069131E">
              <w:rPr>
                <w:rFonts w:ascii="Arial" w:eastAsia="Wingdings" w:hAnsi="Arial"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9131E">
              <w:rPr>
                <w:rFonts w:ascii="Arial" w:eastAsia="Wingdings" w:hAnsi="Arial" w:cs="Arial"/>
                <w:i/>
                <w:iCs/>
                <w:sz w:val="18"/>
                <w:szCs w:val="18"/>
              </w:rPr>
              <w:t>sinensis</w:t>
            </w:r>
            <w:proofErr w:type="spellEnd"/>
            <w:r w:rsidRPr="0069131E">
              <w:rPr>
                <w:rFonts w:ascii="Arial" w:eastAsia="Wingdings" w:hAnsi="Arial" w:cs="Arial"/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69131E">
              <w:rPr>
                <w:rFonts w:ascii="Arial" w:eastAsia="Wingdings" w:hAnsi="Arial" w:cs="Arial"/>
                <w:i/>
                <w:iCs/>
                <w:sz w:val="18"/>
                <w:szCs w:val="18"/>
              </w:rPr>
              <w:t>Podiceps</w:t>
            </w:r>
            <w:proofErr w:type="spellEnd"/>
            <w:r w:rsidRPr="0069131E">
              <w:rPr>
                <w:rFonts w:ascii="Arial" w:eastAsia="Wingdings" w:hAnsi="Arial"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9131E">
              <w:rPr>
                <w:rFonts w:ascii="Arial" w:eastAsia="Wingdings" w:hAnsi="Arial" w:cs="Arial"/>
                <w:i/>
                <w:iCs/>
                <w:sz w:val="18"/>
                <w:szCs w:val="18"/>
              </w:rPr>
              <w:t>nigricollis</w:t>
            </w:r>
            <w:proofErr w:type="spellEnd"/>
            <w:r w:rsidRPr="0069131E">
              <w:rPr>
                <w:rFonts w:ascii="Arial" w:eastAsia="Wingdings" w:hAnsi="Arial" w:cs="Arial"/>
                <w:i/>
                <w:iCs/>
                <w:sz w:val="18"/>
                <w:szCs w:val="18"/>
              </w:rPr>
              <w:t xml:space="preserve">, Upupa </w:t>
            </w:r>
            <w:proofErr w:type="spellStart"/>
            <w:r w:rsidRPr="0069131E">
              <w:rPr>
                <w:rFonts w:ascii="Arial" w:eastAsia="Wingdings" w:hAnsi="Arial" w:cs="Arial"/>
                <w:i/>
                <w:iCs/>
                <w:sz w:val="18"/>
                <w:szCs w:val="18"/>
              </w:rPr>
              <w:t>epops</w:t>
            </w:r>
            <w:proofErr w:type="spellEnd"/>
          </w:p>
          <w:p w14:paraId="2DF447C6" w14:textId="2D00B789" w:rsidR="0069131E" w:rsidRPr="00DE6D6A" w:rsidRDefault="0069131E" w:rsidP="0069131E">
            <w:pPr>
              <w:spacing w:after="0" w:line="240" w:lineRule="auto"/>
              <w:jc w:val="both"/>
              <w:rPr>
                <w:rFonts w:ascii="Arial" w:eastAsia="Wingdings" w:hAnsi="Arial" w:cs="Arial"/>
                <w:sz w:val="18"/>
                <w:szCs w:val="18"/>
              </w:rPr>
            </w:pPr>
            <w:proofErr w:type="spellStart"/>
            <w:r w:rsidRPr="0069131E">
              <w:rPr>
                <w:rFonts w:ascii="Arial" w:eastAsia="Wingdings" w:hAnsi="Arial" w:cs="Arial"/>
                <w:i/>
                <w:iCs/>
                <w:sz w:val="18"/>
                <w:szCs w:val="18"/>
              </w:rPr>
              <w:t>Miniopterus</w:t>
            </w:r>
            <w:proofErr w:type="spellEnd"/>
            <w:r w:rsidRPr="0069131E">
              <w:rPr>
                <w:rFonts w:ascii="Arial" w:eastAsia="Wingdings" w:hAnsi="Arial"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9131E">
              <w:rPr>
                <w:rFonts w:ascii="Arial" w:eastAsia="Wingdings" w:hAnsi="Arial" w:cs="Arial"/>
                <w:i/>
                <w:iCs/>
                <w:sz w:val="18"/>
                <w:szCs w:val="18"/>
              </w:rPr>
              <w:t>schreibersii</w:t>
            </w:r>
            <w:proofErr w:type="spellEnd"/>
          </w:p>
        </w:tc>
      </w:tr>
      <w:tr w:rsidR="0069131E" w:rsidRPr="00DE6D6A" w14:paraId="62A84A0B" w14:textId="77777777" w:rsidTr="0069131E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14:paraId="2DF099FE" w14:textId="77777777" w:rsidR="0069131E" w:rsidRPr="00DE6D6A" w:rsidRDefault="0069131E" w:rsidP="003921E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E6D6A">
              <w:rPr>
                <w:rFonts w:ascii="Arial" w:hAnsi="Arial" w:cs="Arial"/>
                <w:b/>
                <w:sz w:val="18"/>
                <w:szCs w:val="18"/>
              </w:rPr>
              <w:t>Pressioni/Minacce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2506E68" w14:textId="77777777" w:rsidR="0069131E" w:rsidRPr="00DE6D6A" w:rsidRDefault="0069131E" w:rsidP="003921EE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8"/>
              </w:rPr>
            </w:pP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PF12</w:t>
            </w:r>
          </w:p>
        </w:tc>
      </w:tr>
      <w:tr w:rsidR="0069131E" w:rsidRPr="00DE6D6A" w14:paraId="4EA79D62" w14:textId="77777777" w:rsidTr="0069131E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14:paraId="6D2D8606" w14:textId="77777777" w:rsidR="0069131E" w:rsidRPr="00DE6D6A" w:rsidRDefault="0069131E" w:rsidP="003921E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6D6A">
              <w:rPr>
                <w:rFonts w:ascii="Arial" w:hAnsi="Arial" w:cs="Arial"/>
                <w:b/>
                <w:sz w:val="18"/>
                <w:szCs w:val="18"/>
              </w:rPr>
              <w:t>Localizzazione ed eventuale stralcio cartografico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67B98F5" w14:textId="5444E79D" w:rsidR="0069131E" w:rsidRPr="00DE6D6A" w:rsidRDefault="0069131E" w:rsidP="001A2DD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6D6A">
              <w:rPr>
                <w:rFonts w:ascii="Arial" w:hAnsi="Arial" w:cs="Arial"/>
                <w:noProof/>
                <w:sz w:val="18"/>
                <w:szCs w:val="18"/>
              </w:rPr>
              <w:t>Tutto il sito</w:t>
            </w:r>
            <w:r w:rsidR="00D561FA">
              <w:rPr>
                <w:rFonts w:ascii="Arial" w:hAnsi="Arial" w:cs="Arial"/>
                <w:noProof/>
                <w:sz w:val="18"/>
                <w:szCs w:val="18"/>
              </w:rPr>
              <w:t xml:space="preserve"> e aree funz</w:t>
            </w:r>
            <w:r w:rsidR="00AB1D56">
              <w:rPr>
                <w:rFonts w:ascii="Arial" w:hAnsi="Arial" w:cs="Arial"/>
                <w:noProof/>
                <w:sz w:val="18"/>
                <w:szCs w:val="18"/>
              </w:rPr>
              <w:t>i</w:t>
            </w:r>
            <w:r w:rsidR="00D561FA">
              <w:rPr>
                <w:rFonts w:ascii="Arial" w:hAnsi="Arial" w:cs="Arial"/>
                <w:noProof/>
                <w:sz w:val="18"/>
                <w:szCs w:val="18"/>
              </w:rPr>
              <w:t>onalmente connesse</w:t>
            </w:r>
          </w:p>
        </w:tc>
      </w:tr>
      <w:tr w:rsidR="0069131E" w:rsidRPr="00DE6D6A" w14:paraId="257F3237" w14:textId="77777777" w:rsidTr="0069131E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0F4DA327" w14:textId="77777777" w:rsidR="0069131E" w:rsidRPr="00DE6D6A" w:rsidRDefault="0069131E" w:rsidP="003921E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6D6A">
              <w:rPr>
                <w:rFonts w:ascii="Arial" w:hAnsi="Arial" w:cs="Arial"/>
                <w:b/>
                <w:sz w:val="18"/>
                <w:szCs w:val="18"/>
              </w:rPr>
              <w:t>Descrizione dello stato attuale e contestualizzazione dell’azione nel Piano di gestione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078CDE2" w14:textId="09DEF60D" w:rsidR="0069131E" w:rsidRPr="00DE6D6A" w:rsidRDefault="0069131E" w:rsidP="003921E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6D6A">
              <w:rPr>
                <w:rFonts w:ascii="Arial" w:hAnsi="Arial" w:cs="Arial"/>
                <w:sz w:val="18"/>
                <w:szCs w:val="18"/>
              </w:rPr>
              <w:t>Nel sito sono presenti centri abitati e strutture in cui si svolgono, più o meno regolarmente, spettacoli pirotecnici che</w:t>
            </w:r>
            <w:r w:rsidR="00AB1D56">
              <w:rPr>
                <w:rFonts w:ascii="Arial" w:hAnsi="Arial" w:cs="Arial"/>
                <w:sz w:val="18"/>
                <w:szCs w:val="18"/>
              </w:rPr>
              <w:t>,</w:t>
            </w:r>
            <w:r w:rsidRPr="00DE6D6A">
              <w:rPr>
                <w:rFonts w:ascii="Arial" w:hAnsi="Arial" w:cs="Arial"/>
                <w:sz w:val="18"/>
                <w:szCs w:val="18"/>
              </w:rPr>
              <w:t xml:space="preserve"> se non regolamentati nella frequenza e caratteristiche tecniche</w:t>
            </w:r>
            <w:r w:rsidR="00AB1D56">
              <w:rPr>
                <w:rFonts w:ascii="Arial" w:hAnsi="Arial" w:cs="Arial"/>
                <w:sz w:val="18"/>
                <w:szCs w:val="18"/>
              </w:rPr>
              <w:t>,</w:t>
            </w:r>
            <w:r w:rsidRPr="00DE6D6A">
              <w:rPr>
                <w:rFonts w:ascii="Arial" w:hAnsi="Arial" w:cs="Arial"/>
                <w:sz w:val="18"/>
                <w:szCs w:val="18"/>
              </w:rPr>
              <w:t xml:space="preserve"> possono provocare livelli di disturbo che potrebbero incidere negativamente sul grado di conservazione delle specie faunistiche presenti. </w:t>
            </w:r>
          </w:p>
        </w:tc>
      </w:tr>
      <w:tr w:rsidR="0069131E" w:rsidRPr="00DE6D6A" w14:paraId="4A99CBC1" w14:textId="77777777" w:rsidTr="0069131E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1BB63D07" w14:textId="77777777" w:rsidR="0069131E" w:rsidRPr="00DE6D6A" w:rsidRDefault="0069131E" w:rsidP="003921E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6D6A">
              <w:rPr>
                <w:rFonts w:ascii="Arial" w:hAnsi="Arial" w:cs="Arial"/>
                <w:b/>
                <w:sz w:val="18"/>
                <w:szCs w:val="18"/>
              </w:rPr>
              <w:t>Indicatori di stato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94FEF3D" w14:textId="1FEE3E26" w:rsidR="0069131E" w:rsidRPr="00DE6D6A" w:rsidRDefault="0069131E" w:rsidP="003921E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6D6A">
              <w:rPr>
                <w:rFonts w:ascii="Arial" w:hAnsi="Arial" w:cs="Arial"/>
                <w:sz w:val="18"/>
                <w:szCs w:val="18"/>
              </w:rPr>
              <w:t xml:space="preserve">Grado di conservazione delle specie </w:t>
            </w:r>
            <w:r>
              <w:rPr>
                <w:rFonts w:ascii="Arial" w:hAnsi="Arial" w:cs="Arial"/>
                <w:sz w:val="18"/>
                <w:szCs w:val="18"/>
              </w:rPr>
              <w:t>target</w:t>
            </w:r>
          </w:p>
        </w:tc>
      </w:tr>
      <w:tr w:rsidR="0069131E" w:rsidRPr="00DE6D6A" w14:paraId="52986268" w14:textId="77777777" w:rsidTr="0069131E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92A87BA" w14:textId="77777777" w:rsidR="0069131E" w:rsidRPr="00DE6D6A" w:rsidRDefault="0069131E" w:rsidP="003921E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6D6A">
              <w:rPr>
                <w:rFonts w:ascii="Arial" w:hAnsi="Arial" w:cs="Arial"/>
                <w:b/>
                <w:sz w:val="18"/>
                <w:szCs w:val="18"/>
              </w:rPr>
              <w:t>Finalità dell’azione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A5B187" w14:textId="7132AF86" w:rsidR="0069131E" w:rsidRPr="00DE6D6A" w:rsidRDefault="0069131E" w:rsidP="003921E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6D6A">
              <w:rPr>
                <w:rFonts w:ascii="Arial" w:hAnsi="Arial" w:cs="Arial"/>
                <w:sz w:val="18"/>
                <w:szCs w:val="18"/>
              </w:rPr>
              <w:t xml:space="preserve">Controllare il disturbo provocato dagli spettacoli </w:t>
            </w:r>
            <w:r>
              <w:rPr>
                <w:rFonts w:ascii="Arial" w:hAnsi="Arial" w:cs="Arial"/>
                <w:sz w:val="18"/>
                <w:szCs w:val="18"/>
              </w:rPr>
              <w:t>pirotecnici</w:t>
            </w:r>
          </w:p>
        </w:tc>
      </w:tr>
      <w:tr w:rsidR="0069131E" w:rsidRPr="00DE6D6A" w14:paraId="4DEA2882" w14:textId="77777777" w:rsidTr="0069131E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B040BDE" w14:textId="77777777" w:rsidR="0069131E" w:rsidRPr="00DE6D6A" w:rsidRDefault="0069131E" w:rsidP="003921E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6D6A">
              <w:rPr>
                <w:rFonts w:ascii="Arial" w:hAnsi="Arial" w:cs="Arial"/>
                <w:b/>
                <w:sz w:val="18"/>
                <w:szCs w:val="18"/>
              </w:rPr>
              <w:t>Descrizione dell’azione e programma operativo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48268E" w14:textId="21718F3D" w:rsidR="0069131E" w:rsidRPr="00DE6D6A" w:rsidRDefault="0069131E" w:rsidP="0069131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6D6A">
              <w:rPr>
                <w:rFonts w:ascii="Arial" w:hAnsi="Arial" w:cs="Arial"/>
                <w:sz w:val="18"/>
                <w:szCs w:val="18"/>
              </w:rPr>
              <w:t>Gli spettacoli pirotecnici all’interno del sito sono vietati se non autorizzati previa Valutazione d’Incidenza.</w:t>
            </w:r>
          </w:p>
          <w:p w14:paraId="5BFBE66F" w14:textId="5E57645A" w:rsidR="0069131E" w:rsidRPr="00DE6D6A" w:rsidRDefault="0069131E" w:rsidP="0069131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6D6A">
              <w:rPr>
                <w:rFonts w:ascii="Arial" w:hAnsi="Arial" w:cs="Arial"/>
                <w:sz w:val="18"/>
                <w:szCs w:val="18"/>
              </w:rPr>
              <w:t xml:space="preserve">Gli spettacoli pirotecnici sono autorizzabili </w:t>
            </w:r>
            <w:r w:rsidR="00CB49A8">
              <w:rPr>
                <w:rFonts w:ascii="Arial" w:hAnsi="Arial" w:cs="Arial"/>
                <w:sz w:val="18"/>
                <w:szCs w:val="18"/>
              </w:rPr>
              <w:t>nel</w:t>
            </w:r>
            <w:r w:rsidRPr="00DE6D6A">
              <w:rPr>
                <w:rFonts w:ascii="Arial" w:hAnsi="Arial" w:cs="Arial"/>
                <w:sz w:val="18"/>
                <w:szCs w:val="18"/>
              </w:rPr>
              <w:t xml:space="preserve"> rispett</w:t>
            </w:r>
            <w:r w:rsidR="00CB49A8">
              <w:rPr>
                <w:rFonts w:ascii="Arial" w:hAnsi="Arial" w:cs="Arial"/>
                <w:sz w:val="18"/>
                <w:szCs w:val="18"/>
              </w:rPr>
              <w:t>o</w:t>
            </w:r>
            <w:r w:rsidRPr="00DE6D6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B49A8">
              <w:rPr>
                <w:rFonts w:ascii="Arial" w:hAnsi="Arial" w:cs="Arial"/>
                <w:sz w:val="18"/>
                <w:szCs w:val="18"/>
              </w:rPr>
              <w:t>del</w:t>
            </w:r>
            <w:r w:rsidRPr="00DE6D6A">
              <w:rPr>
                <w:rFonts w:ascii="Arial" w:hAnsi="Arial" w:cs="Arial"/>
                <w:sz w:val="18"/>
                <w:szCs w:val="18"/>
              </w:rPr>
              <w:t>le seguenti prescrizioni:</w:t>
            </w:r>
          </w:p>
          <w:p w14:paraId="69C409C9" w14:textId="798F82D3" w:rsidR="0069131E" w:rsidRDefault="0069131E" w:rsidP="0069131E">
            <w:pPr>
              <w:spacing w:after="0" w:line="240" w:lineRule="auto"/>
              <w:ind w:left="236" w:hanging="14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6D6A">
              <w:rPr>
                <w:rFonts w:ascii="Arial" w:hAnsi="Arial" w:cs="Arial"/>
                <w:sz w:val="18"/>
                <w:szCs w:val="18"/>
              </w:rPr>
              <w:t>• siano svolti solo all’interno di aree urbane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1BFA67A6" w14:textId="4F5A8E4C" w:rsidR="008A551C" w:rsidRPr="00DE6D6A" w:rsidRDefault="008A551C" w:rsidP="0069131E">
            <w:pPr>
              <w:spacing w:after="0" w:line="240" w:lineRule="auto"/>
              <w:ind w:left="236" w:hanging="14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6D6A">
              <w:rPr>
                <w:rFonts w:ascii="Arial" w:hAnsi="Arial" w:cs="Arial"/>
                <w:sz w:val="18"/>
                <w:szCs w:val="18"/>
              </w:rPr>
              <w:t>•</w:t>
            </w:r>
            <w:r>
              <w:rPr>
                <w:rFonts w:ascii="Arial" w:hAnsi="Arial" w:cs="Arial"/>
                <w:sz w:val="18"/>
                <w:szCs w:val="18"/>
              </w:rPr>
              <w:t xml:space="preserve"> siano effettuati al di fuori del periodo ad alto rischio di incendio boschivo;</w:t>
            </w:r>
          </w:p>
          <w:p w14:paraId="20B85F94" w14:textId="7F92E62E" w:rsidR="0069131E" w:rsidRPr="00DE6D6A" w:rsidRDefault="0069131E" w:rsidP="0069131E">
            <w:pPr>
              <w:spacing w:after="0" w:line="240" w:lineRule="auto"/>
              <w:ind w:left="236" w:hanging="14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6D6A">
              <w:rPr>
                <w:rFonts w:ascii="Arial" w:hAnsi="Arial" w:cs="Arial"/>
                <w:sz w:val="18"/>
                <w:szCs w:val="18"/>
              </w:rPr>
              <w:t>• siano utilizzati</w:t>
            </w:r>
            <w:r w:rsidR="001A2DD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E6D6A">
              <w:rPr>
                <w:rFonts w:ascii="Arial" w:hAnsi="Arial" w:cs="Arial"/>
                <w:sz w:val="18"/>
                <w:szCs w:val="18"/>
              </w:rPr>
              <w:t>“fuochi silenziosi”, cioè fuochi a terra con effetti esclusivamente di luce e/o colore</w:t>
            </w:r>
            <w:r w:rsidR="00AB1D5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E6D6A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215B7D7F" w14:textId="05EFD15B" w:rsidR="0069131E" w:rsidRPr="00DE6D6A" w:rsidRDefault="0069131E" w:rsidP="003921E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6D6A">
              <w:rPr>
                <w:rFonts w:ascii="Arial" w:hAnsi="Arial" w:cs="Arial"/>
                <w:sz w:val="18"/>
                <w:szCs w:val="18"/>
              </w:rPr>
              <w:t xml:space="preserve">• </w:t>
            </w:r>
          </w:p>
        </w:tc>
      </w:tr>
      <w:tr w:rsidR="0069131E" w:rsidRPr="00DE6D6A" w14:paraId="7D41E535" w14:textId="77777777" w:rsidTr="0069131E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B20E5FC" w14:textId="77777777" w:rsidR="0069131E" w:rsidRPr="00DE6D6A" w:rsidRDefault="0069131E" w:rsidP="003921E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6D6A">
              <w:rPr>
                <w:rFonts w:ascii="Arial" w:hAnsi="Arial" w:cs="Arial"/>
                <w:b/>
                <w:sz w:val="18"/>
                <w:szCs w:val="18"/>
              </w:rPr>
              <w:t>Descrizione dei risultati attesi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23B776" w14:textId="0A6F3FB2" w:rsidR="0069131E" w:rsidRPr="00DE6D6A" w:rsidRDefault="0069131E" w:rsidP="003921E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6D6A">
              <w:rPr>
                <w:rFonts w:ascii="Arial" w:hAnsi="Arial" w:cs="Arial"/>
                <w:sz w:val="18"/>
                <w:szCs w:val="18"/>
              </w:rPr>
              <w:t>Mantenimento/miglioramento del grado di conservazione delle specie</w:t>
            </w:r>
            <w:r>
              <w:rPr>
                <w:rFonts w:ascii="Arial" w:hAnsi="Arial" w:cs="Arial"/>
                <w:sz w:val="18"/>
                <w:szCs w:val="18"/>
              </w:rPr>
              <w:t xml:space="preserve"> target</w:t>
            </w:r>
          </w:p>
        </w:tc>
      </w:tr>
      <w:tr w:rsidR="0069131E" w:rsidRPr="00DE6D6A" w14:paraId="273B137B" w14:textId="77777777" w:rsidTr="0069131E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4031D0F" w14:textId="77777777" w:rsidR="0069131E" w:rsidRPr="00DE6D6A" w:rsidRDefault="0069131E" w:rsidP="003921E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6D6A">
              <w:rPr>
                <w:rFonts w:ascii="Arial" w:hAnsi="Arial" w:cs="Arial"/>
                <w:b/>
                <w:sz w:val="18"/>
                <w:szCs w:val="18"/>
              </w:rPr>
              <w:t>Interessi economici coinvolti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7EBD8F" w14:textId="77E443D4" w:rsidR="0069131E" w:rsidRPr="00DE6D6A" w:rsidRDefault="0069131E" w:rsidP="003921E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9131E" w:rsidRPr="00DE6D6A" w14:paraId="0FB2337D" w14:textId="77777777" w:rsidTr="0069131E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4979AD75" w14:textId="77777777" w:rsidR="0069131E" w:rsidRPr="00DE6D6A" w:rsidRDefault="0069131E" w:rsidP="003921E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E6D6A">
              <w:rPr>
                <w:rFonts w:ascii="Arial" w:hAnsi="Arial" w:cs="Arial"/>
                <w:b/>
                <w:sz w:val="18"/>
                <w:szCs w:val="18"/>
              </w:rPr>
              <w:t>Soggetti attuatori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C0039B1" w14:textId="66A425E5" w:rsidR="0069131E" w:rsidRPr="00DE6D6A" w:rsidRDefault="0069131E" w:rsidP="003921E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6D6A">
              <w:rPr>
                <w:rFonts w:ascii="Arial" w:hAnsi="Arial" w:cs="Arial"/>
                <w:sz w:val="18"/>
                <w:szCs w:val="18"/>
              </w:rPr>
              <w:t xml:space="preserve">Ente gestore </w:t>
            </w:r>
          </w:p>
        </w:tc>
      </w:tr>
      <w:tr w:rsidR="0069131E" w:rsidRPr="00DE6D6A" w14:paraId="1992A76D" w14:textId="77777777" w:rsidTr="0069131E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426E0360" w14:textId="77777777" w:rsidR="0069131E" w:rsidRPr="00DE6D6A" w:rsidRDefault="0069131E" w:rsidP="003921E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6D6A">
              <w:rPr>
                <w:rFonts w:ascii="Arial" w:hAnsi="Arial" w:cs="Arial"/>
                <w:b/>
                <w:sz w:val="18"/>
                <w:szCs w:val="18"/>
              </w:rPr>
              <w:t>Priorità dell’azione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1843FDC" w14:textId="62732F23" w:rsidR="0069131E" w:rsidRPr="00DE6D6A" w:rsidRDefault="0069131E" w:rsidP="003921E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9131E" w:rsidRPr="00DE6D6A" w14:paraId="48EC5751" w14:textId="77777777" w:rsidTr="0069131E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A2DC589" w14:textId="77777777" w:rsidR="0069131E" w:rsidRPr="00DE6D6A" w:rsidRDefault="0069131E" w:rsidP="003921E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6D6A">
              <w:rPr>
                <w:rFonts w:ascii="Arial" w:hAnsi="Arial" w:cs="Arial"/>
                <w:b/>
                <w:sz w:val="18"/>
                <w:szCs w:val="18"/>
              </w:rPr>
              <w:t>Tempi e stima dei costi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FFD071" w14:textId="77777777" w:rsidR="0069131E" w:rsidRPr="00DE6D6A" w:rsidRDefault="0069131E" w:rsidP="003921EE">
            <w:pPr>
              <w:tabs>
                <w:tab w:val="left" w:pos="541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6D6A">
              <w:rPr>
                <w:rFonts w:ascii="Arial" w:hAnsi="Arial" w:cs="Arial"/>
                <w:sz w:val="18"/>
                <w:szCs w:val="18"/>
              </w:rPr>
              <w:t>Valido dall’approvazione del Piano di Gestione</w:t>
            </w:r>
          </w:p>
        </w:tc>
      </w:tr>
      <w:tr w:rsidR="0069131E" w:rsidRPr="00DE6D6A" w14:paraId="16E683CC" w14:textId="77777777" w:rsidTr="0069131E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2DDE9738" w14:textId="77777777" w:rsidR="0069131E" w:rsidRPr="00DE6D6A" w:rsidRDefault="0069131E" w:rsidP="003921E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6D6A">
              <w:rPr>
                <w:rFonts w:ascii="Arial" w:hAnsi="Arial" w:cs="Arial"/>
                <w:b/>
                <w:sz w:val="18"/>
                <w:szCs w:val="18"/>
              </w:rPr>
              <w:t>Riferimenti programmatici e linee di finanziamento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F5BFC2F" w14:textId="424EC1F2" w:rsidR="0069131E" w:rsidRPr="00DE6D6A" w:rsidRDefault="0069131E" w:rsidP="003921E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9131E" w:rsidRPr="00DE6D6A" w14:paraId="18E13345" w14:textId="77777777" w:rsidTr="0069131E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245AF217" w14:textId="77777777" w:rsidR="0069131E" w:rsidRPr="00DE6D6A" w:rsidRDefault="0069131E" w:rsidP="003921E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6D6A">
              <w:rPr>
                <w:rFonts w:ascii="Arial" w:hAnsi="Arial" w:cs="Arial"/>
                <w:b/>
                <w:sz w:val="18"/>
                <w:szCs w:val="18"/>
              </w:rPr>
              <w:t>Riferimenti e allegati tecnici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006330C" w14:textId="77777777" w:rsidR="0069131E" w:rsidRPr="00DE6D6A" w:rsidRDefault="0069131E" w:rsidP="003921E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63813CD" w14:textId="77777777" w:rsidR="002764C6" w:rsidRDefault="002764C6"/>
    <w:sectPr w:rsidR="002764C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AE442B"/>
    <w:multiLevelType w:val="hybridMultilevel"/>
    <w:tmpl w:val="AB66D7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B439B7"/>
    <w:multiLevelType w:val="hybridMultilevel"/>
    <w:tmpl w:val="7FAE96BC"/>
    <w:lvl w:ilvl="0" w:tplc="8D8005F4">
      <w:start w:val="1"/>
      <w:numFmt w:val="decimal"/>
      <w:suff w:val="space"/>
      <w:lvlText w:val="Azione %1."/>
      <w:lvlJc w:val="center"/>
      <w:pPr>
        <w:ind w:left="1440" w:hanging="360"/>
      </w:pPr>
      <w:rPr>
        <w:rFonts w:hint="default"/>
        <w:b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6A8F445A"/>
    <w:multiLevelType w:val="multilevel"/>
    <w:tmpl w:val="84066018"/>
    <w:lvl w:ilvl="0">
      <w:start w:val="1"/>
      <w:numFmt w:val="decimal"/>
      <w:lvlText w:val="%1"/>
      <w:lvlJc w:val="left"/>
      <w:pPr>
        <w:ind w:left="715" w:hanging="432"/>
      </w:pPr>
      <w:rPr>
        <w:i w:val="0"/>
        <w:iCs w:val="0"/>
        <w:sz w:val="36"/>
        <w:szCs w:val="36"/>
      </w:rPr>
    </w:lvl>
    <w:lvl w:ilvl="1">
      <w:start w:val="1"/>
      <w:numFmt w:val="decimal"/>
      <w:pStyle w:val="Titolo2"/>
      <w:lvlText w:val="%1.%2"/>
      <w:lvlJc w:val="left"/>
      <w:pPr>
        <w:ind w:left="2277" w:hanging="576"/>
      </w:pPr>
      <w:rPr>
        <w:i w:val="0"/>
        <w:iCs w:val="0"/>
        <w:sz w:val="28"/>
        <w:szCs w:val="28"/>
      </w:rPr>
    </w:lvl>
    <w:lvl w:ilvl="2">
      <w:start w:val="1"/>
      <w:numFmt w:val="decimal"/>
      <w:lvlText w:val="%1.%2.%3"/>
      <w:lvlJc w:val="left"/>
      <w:pPr>
        <w:ind w:left="2279" w:hanging="720"/>
      </w:pPr>
      <w:rPr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/>
        <w:bCs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851799192">
    <w:abstractNumId w:val="2"/>
  </w:num>
  <w:num w:numId="2" w16cid:durableId="1671060808">
    <w:abstractNumId w:val="2"/>
  </w:num>
  <w:num w:numId="3" w16cid:durableId="893321344">
    <w:abstractNumId w:val="1"/>
  </w:num>
  <w:num w:numId="4" w16cid:durableId="10706880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trackRevisions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564"/>
    <w:rsid w:val="000B7917"/>
    <w:rsid w:val="001A2DD1"/>
    <w:rsid w:val="001D2F93"/>
    <w:rsid w:val="002764C6"/>
    <w:rsid w:val="00376541"/>
    <w:rsid w:val="0069131E"/>
    <w:rsid w:val="00726991"/>
    <w:rsid w:val="008A551C"/>
    <w:rsid w:val="009D14B6"/>
    <w:rsid w:val="00A47DFC"/>
    <w:rsid w:val="00AB1D56"/>
    <w:rsid w:val="00B16EF6"/>
    <w:rsid w:val="00C21364"/>
    <w:rsid w:val="00CB49A8"/>
    <w:rsid w:val="00D561FA"/>
    <w:rsid w:val="00E1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E7FC5"/>
  <w15:chartTrackingRefBased/>
  <w15:docId w15:val="{2832B760-126F-4BD3-AC64-D3FD86F66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9131E"/>
  </w:style>
  <w:style w:type="paragraph" w:styleId="Titolo1">
    <w:name w:val="heading 1"/>
    <w:basedOn w:val="Normale"/>
    <w:next w:val="Normale"/>
    <w:link w:val="Titolo1Carattere"/>
    <w:uiPriority w:val="9"/>
    <w:qFormat/>
    <w:rsid w:val="00E145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26991"/>
    <w:pPr>
      <w:keepNext/>
      <w:keepLines/>
      <w:numPr>
        <w:ilvl w:val="1"/>
        <w:numId w:val="2"/>
      </w:numPr>
      <w:spacing w:before="80" w:after="0" w:line="240" w:lineRule="auto"/>
      <w:ind w:left="576"/>
      <w:outlineLvl w:val="1"/>
    </w:pPr>
    <w:rPr>
      <w:rFonts w:ascii="Garamond" w:eastAsiaTheme="majorEastAsia" w:hAnsi="Garamond" w:cstheme="majorBidi"/>
      <w:b/>
      <w:color w:val="000000" w:themeColor="text1"/>
      <w:sz w:val="32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1456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145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1456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1456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1456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1456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1456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726991"/>
    <w:rPr>
      <w:rFonts w:ascii="Garamond" w:eastAsiaTheme="majorEastAsia" w:hAnsi="Garamond" w:cstheme="majorBidi"/>
      <w:b/>
      <w:color w:val="000000" w:themeColor="text1"/>
      <w:sz w:val="32"/>
      <w:szCs w:val="2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145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1456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14564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14564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14564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14564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14564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14564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1456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E145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145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145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E145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14564"/>
    <w:rPr>
      <w:i/>
      <w:iCs/>
      <w:color w:val="404040" w:themeColor="text1" w:themeTint="BF"/>
    </w:rPr>
  </w:style>
  <w:style w:type="paragraph" w:styleId="Paragrafoelenco">
    <w:name w:val="List Paragraph"/>
    <w:basedOn w:val="Normale"/>
    <w:link w:val="ParagrafoelencoCarattere"/>
    <w:uiPriority w:val="99"/>
    <w:qFormat/>
    <w:rsid w:val="00E14564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E14564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145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14564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E14564"/>
    <w:rPr>
      <w:b/>
      <w:bCs/>
      <w:smallCaps/>
      <w:color w:val="0F4761" w:themeColor="accent1" w:themeShade="BF"/>
      <w:spacing w:val="5"/>
    </w:rPr>
  </w:style>
  <w:style w:type="character" w:customStyle="1" w:styleId="ParagrafoelencoCarattere">
    <w:name w:val="Paragrafo elenco Carattere"/>
    <w:basedOn w:val="Carpredefinitoparagrafo"/>
    <w:link w:val="Paragrafoelenco"/>
    <w:uiPriority w:val="99"/>
    <w:rsid w:val="0069131E"/>
  </w:style>
  <w:style w:type="character" w:styleId="Rimandocommento">
    <w:name w:val="annotation reference"/>
    <w:basedOn w:val="Carpredefinitoparagrafo"/>
    <w:uiPriority w:val="99"/>
    <w:semiHidden/>
    <w:unhideWhenUsed/>
    <w:rsid w:val="00D561F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561F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561F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561F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561FA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D561F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oliva.federico</dc:creator>
  <cp:keywords/>
  <dc:description/>
  <cp:lastModifiedBy>silvia carletti</cp:lastModifiedBy>
  <cp:revision>8</cp:revision>
  <dcterms:created xsi:type="dcterms:W3CDTF">2024-03-22T12:32:00Z</dcterms:created>
  <dcterms:modified xsi:type="dcterms:W3CDTF">2024-07-29T07:09:00Z</dcterms:modified>
</cp:coreProperties>
</file>